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幕墙清洗服务项目询价函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四川水发兴川置业管理有限公司</w:t>
      </w:r>
    </w:p>
    <w:p>
      <w:pPr>
        <w:pStyle w:val="ListBullet"/>
      </w:pPr>
      <w:r>
        <w:rPr>
          <w:b/>
        </w:rPr>
        <w:t>开标时间：</w:t>
      </w:r>
      <w:r>
        <w:t>2026年10月9日17时00分；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https://qiye.qianlima.com/yfbsite/a/infoCenterZhaobiaoInfo/zbDetail/details?contentId=636287348&amp;areaId=25&amp;searchWord=%E5%B9%95%E5%A2%99%E6%B8%85%E6%B4%97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玻璃幕墙清洗服务方案</w:t>
      </w:r>
      <w:r>
        <w:t xml:space="preserve">  ¥29.90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¥99.90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¥159.00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