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采购某校园教学区幕墙清洗服务0923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三亚科城物业服务有限公司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https://qiye.qianlima.com/yfbsite/a/infoCenterZhaobiaoInfo/zbDetail/details?contentId=636637402&amp;areaId=3273&amp;searchWord=%E5%B9%95%E5%A2%99%E6%B8%85%E6%B4%97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中学物业管理服务方案</w:t>
      </w:r>
      <w:r>
        <w:t xml:space="preserve">  ¥73.00</w:t>
      </w:r>
    </w:p>
    <w:p>
      <w:pPr>
        <w:pStyle w:val="ListNumber"/>
      </w:pPr>
      <w:r>
        <w:rPr>
          <w:b/>
        </w:rPr>
        <w:t>农业学校物业管理服务方案</w:t>
      </w:r>
      <w:r>
        <w:t xml:space="preserve">  ¥50.00</w:t>
      </w:r>
    </w:p>
    <w:p>
      <w:pPr>
        <w:pStyle w:val="ListNumber"/>
      </w:pPr>
      <w:r>
        <w:rPr>
          <w:b/>
        </w:rPr>
        <w:t>幼儿园保洁服务技术方案</w:t>
      </w:r>
      <w:r>
        <w:t xml:space="preserve">  ¥36.00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